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642512" w14:textId="77777777" w:rsidR="007E286F" w:rsidRDefault="007E286F" w:rsidP="007E286F">
      <w:pPr>
        <w:pStyle w:val="a3"/>
        <w:spacing w:line="240" w:lineRule="auto"/>
        <w:jc w:val="center"/>
        <w:rPr>
          <w:rFonts w:ascii="Arial" w:hAnsi="Arial" w:hint="cs"/>
          <w:b/>
          <w:sz w:val="24"/>
          <w:szCs w:val="24"/>
          <w:rtl/>
        </w:rPr>
      </w:pPr>
      <w:r w:rsidRPr="00FD11D4">
        <w:rPr>
          <w:rFonts w:ascii="Arial" w:hAnsi="Arial" w:hint="cs"/>
          <w:b/>
          <w:sz w:val="24"/>
          <w:szCs w:val="24"/>
          <w:rtl/>
          <w:lang w:val="x-none" w:eastAsia="x-none"/>
        </w:rPr>
        <w:t xml:space="preserve">מבוטלים </w:t>
      </w:r>
      <w:r w:rsidR="00FD11D4" w:rsidRPr="00FD11D4">
        <w:rPr>
          <w:rFonts w:ascii="Arial" w:hAnsi="Arial" w:hint="cs"/>
          <w:b/>
          <w:sz w:val="24"/>
          <w:szCs w:val="24"/>
          <w:rtl/>
        </w:rPr>
        <w:t>מכרזים</w:t>
      </w:r>
      <w:r>
        <w:rPr>
          <w:rFonts w:ascii="Arial" w:hAnsi="Arial" w:hint="cs"/>
          <w:b/>
          <w:sz w:val="24"/>
          <w:szCs w:val="24"/>
          <w:rtl/>
        </w:rPr>
        <w:t>:</w:t>
      </w:r>
    </w:p>
    <w:p w14:paraId="5E03F47A" w14:textId="77777777" w:rsidR="007E286F" w:rsidRDefault="007E286F" w:rsidP="007E286F">
      <w:pPr>
        <w:pStyle w:val="a3"/>
        <w:spacing w:line="240" w:lineRule="auto"/>
        <w:jc w:val="center"/>
        <w:rPr>
          <w:rFonts w:ascii="Arial" w:hAnsi="Arial" w:hint="cs"/>
          <w:b/>
          <w:sz w:val="24"/>
          <w:szCs w:val="24"/>
          <w:rtl/>
        </w:rPr>
      </w:pPr>
      <w:bookmarkStart w:id="0" w:name="_GoBack"/>
      <w:bookmarkEnd w:id="0"/>
    </w:p>
    <w:p w14:paraId="33C1D117" w14:textId="54FBEA0C" w:rsidR="007E286F" w:rsidRDefault="00FD11D4" w:rsidP="007E286F">
      <w:pPr>
        <w:pStyle w:val="a3"/>
        <w:numPr>
          <w:ilvl w:val="0"/>
          <w:numId w:val="1"/>
        </w:numPr>
        <w:spacing w:line="240" w:lineRule="auto"/>
        <w:rPr>
          <w:rFonts w:ascii="Arial" w:hAnsi="Arial" w:hint="cs"/>
          <w:b/>
          <w:sz w:val="24"/>
          <w:szCs w:val="24"/>
          <w:rtl/>
        </w:rPr>
      </w:pPr>
      <w:r w:rsidRPr="00FD11D4">
        <w:rPr>
          <w:rFonts w:ascii="Arial" w:hAnsi="Arial" w:hint="cs"/>
          <w:b/>
          <w:sz w:val="24"/>
          <w:szCs w:val="24"/>
          <w:rtl/>
        </w:rPr>
        <w:t xml:space="preserve">4.2015 </w:t>
      </w:r>
      <w:r w:rsidRPr="00FD11D4">
        <w:rPr>
          <w:rFonts w:ascii="Arial" w:hAnsi="Arial"/>
          <w:b/>
          <w:sz w:val="24"/>
          <w:szCs w:val="24"/>
          <w:rtl/>
        </w:rPr>
        <w:t>לביצוע שירותי שמירה בקריית הממשלה מזרח ירושלים</w:t>
      </w:r>
    </w:p>
    <w:p w14:paraId="051E00B4" w14:textId="5F4EA666" w:rsidR="007E286F" w:rsidRDefault="00FD11D4" w:rsidP="007E286F">
      <w:pPr>
        <w:pStyle w:val="a3"/>
        <w:numPr>
          <w:ilvl w:val="0"/>
          <w:numId w:val="1"/>
        </w:numPr>
        <w:spacing w:line="240" w:lineRule="auto"/>
        <w:rPr>
          <w:rFonts w:ascii="Arial" w:hAnsi="Arial" w:hint="cs"/>
          <w:b/>
          <w:sz w:val="24"/>
          <w:szCs w:val="24"/>
          <w:rtl/>
          <w:lang w:val="x-none" w:eastAsia="x-none"/>
        </w:rPr>
      </w:pPr>
      <w:r w:rsidRPr="00FD11D4">
        <w:rPr>
          <w:rFonts w:ascii="Arial" w:hAnsi="Arial" w:hint="cs"/>
          <w:b/>
          <w:sz w:val="24"/>
          <w:szCs w:val="24"/>
          <w:rtl/>
        </w:rPr>
        <w:t xml:space="preserve">10.2015 </w:t>
      </w:r>
      <w:r w:rsidRPr="00FD11D4">
        <w:rPr>
          <w:rFonts w:ascii="Arial" w:hAnsi="Arial"/>
          <w:b/>
          <w:sz w:val="24"/>
          <w:szCs w:val="24"/>
          <w:rtl/>
        </w:rPr>
        <w:t>למתן שירותי שמירה במחוזות משרד הבינוי והשיכון ובבית השר</w:t>
      </w:r>
      <w:r w:rsidRPr="00FD11D4">
        <w:rPr>
          <w:rFonts w:ascii="Arial" w:hAnsi="Arial" w:hint="cs"/>
          <w:b/>
          <w:sz w:val="24"/>
          <w:szCs w:val="24"/>
          <w:rtl/>
          <w:lang w:val="x-none" w:eastAsia="x-none"/>
        </w:rPr>
        <w:t xml:space="preserve"> </w:t>
      </w:r>
    </w:p>
    <w:p w14:paraId="6752814D" w14:textId="77777777" w:rsidR="007E286F" w:rsidRDefault="007E286F" w:rsidP="007E286F">
      <w:pPr>
        <w:pStyle w:val="a3"/>
        <w:spacing w:line="240" w:lineRule="auto"/>
        <w:rPr>
          <w:rFonts w:ascii="Arial" w:hAnsi="Arial" w:hint="cs"/>
          <w:b/>
          <w:sz w:val="24"/>
          <w:szCs w:val="24"/>
          <w:rtl/>
          <w:lang w:val="x-none" w:eastAsia="x-none"/>
        </w:rPr>
      </w:pPr>
    </w:p>
    <w:p w14:paraId="272DEC14" w14:textId="5CFFD7BA" w:rsidR="00FD11D4" w:rsidRPr="00FD11D4" w:rsidRDefault="007E286F" w:rsidP="007E286F">
      <w:pPr>
        <w:pStyle w:val="a3"/>
        <w:spacing w:line="240" w:lineRule="auto"/>
        <w:rPr>
          <w:rFonts w:ascii="Arial" w:hAnsi="Arial" w:hint="cs"/>
          <w:b/>
          <w:sz w:val="24"/>
          <w:szCs w:val="24"/>
          <w:rtl/>
          <w:lang w:val="x-none" w:eastAsia="x-none"/>
        </w:rPr>
      </w:pPr>
      <w:r>
        <w:rPr>
          <w:rFonts w:ascii="Arial" w:hAnsi="Arial" w:hint="cs"/>
          <w:b/>
          <w:sz w:val="24"/>
          <w:szCs w:val="24"/>
          <w:rtl/>
          <w:lang w:val="x-none" w:eastAsia="x-none"/>
        </w:rPr>
        <w:t xml:space="preserve">המכרזים מבוטלים </w:t>
      </w:r>
      <w:r w:rsidR="00FD11D4" w:rsidRPr="00FD11D4">
        <w:rPr>
          <w:rFonts w:ascii="Arial" w:hAnsi="Arial" w:hint="cs"/>
          <w:b/>
          <w:sz w:val="24"/>
          <w:szCs w:val="24"/>
          <w:rtl/>
          <w:lang w:val="x-none" w:eastAsia="x-none"/>
        </w:rPr>
        <w:t>עקב תקלה שארעה בהפקדת האומדן בתיבת המכרזים.</w:t>
      </w:r>
    </w:p>
    <w:p w14:paraId="27C67783" w14:textId="74A35384" w:rsidR="00FD11D4" w:rsidRPr="00FD11D4" w:rsidRDefault="00FD11D4" w:rsidP="007E286F">
      <w:pPr>
        <w:pStyle w:val="a3"/>
        <w:spacing w:line="240" w:lineRule="auto"/>
        <w:rPr>
          <w:rFonts w:ascii="Arial" w:hAnsi="Arial"/>
          <w:b/>
          <w:sz w:val="24"/>
          <w:szCs w:val="24"/>
          <w:lang w:val="x-none" w:eastAsia="x-none"/>
        </w:rPr>
      </w:pPr>
      <w:r w:rsidRPr="00FD11D4">
        <w:rPr>
          <w:rFonts w:ascii="Arial" w:hAnsi="Arial" w:hint="cs"/>
          <w:b/>
          <w:sz w:val="24"/>
          <w:szCs w:val="24"/>
          <w:rtl/>
        </w:rPr>
        <w:t>המכרזים מפורסמים היום מחדש באותם התנאי</w:t>
      </w:r>
      <w:r w:rsidR="008F720F">
        <w:rPr>
          <w:rFonts w:ascii="Arial" w:hAnsi="Arial" w:hint="cs"/>
          <w:b/>
          <w:sz w:val="24"/>
          <w:szCs w:val="24"/>
          <w:rtl/>
        </w:rPr>
        <w:t>ם</w:t>
      </w:r>
      <w:r w:rsidRPr="00FD11D4">
        <w:rPr>
          <w:rFonts w:ascii="Arial" w:hAnsi="Arial" w:hint="cs"/>
          <w:b/>
          <w:sz w:val="24"/>
          <w:szCs w:val="24"/>
          <w:rtl/>
        </w:rPr>
        <w:t xml:space="preserve"> ובאותם מספרי מכרז.</w:t>
      </w:r>
    </w:p>
    <w:p w14:paraId="03E39191" w14:textId="77777777" w:rsidR="00FD11D4" w:rsidRPr="00FD11D4" w:rsidRDefault="00FD11D4" w:rsidP="00FD11D4">
      <w:pPr>
        <w:spacing w:line="240" w:lineRule="auto"/>
        <w:jc w:val="center"/>
        <w:rPr>
          <w:rFonts w:ascii="Arial" w:hAnsi="Arial" w:hint="cs"/>
          <w:b w:val="0"/>
          <w:sz w:val="24"/>
          <w:szCs w:val="24"/>
          <w:rtl/>
          <w:lang w:val="x-none"/>
        </w:rPr>
      </w:pPr>
    </w:p>
    <w:p w14:paraId="4C542B43" w14:textId="77777777" w:rsidR="0050561D" w:rsidRDefault="0050561D"/>
    <w:sectPr w:rsidR="0050561D" w:rsidSect="00B24C2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8388F"/>
    <w:multiLevelType w:val="hybridMultilevel"/>
    <w:tmpl w:val="11D0DA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1D4"/>
    <w:rsid w:val="0050561D"/>
    <w:rsid w:val="007E286F"/>
    <w:rsid w:val="008F720F"/>
    <w:rsid w:val="00B24C2F"/>
    <w:rsid w:val="00FD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2597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1D4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D11D4"/>
    <w:pPr>
      <w:ind w:left="720"/>
    </w:pPr>
    <w:rPr>
      <w:b w:val="0"/>
    </w:rPr>
  </w:style>
  <w:style w:type="character" w:customStyle="1" w:styleId="a4">
    <w:name w:val="פיסקת רשימה תו"/>
    <w:link w:val="a3"/>
    <w:uiPriority w:val="34"/>
    <w:locked/>
    <w:rsid w:val="00FD11D4"/>
    <w:rPr>
      <w:rFonts w:ascii="Times New Roman" w:eastAsia="Times New Roman" w:hAnsi="Times New Roman" w:cs="David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1D4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D11D4"/>
    <w:pPr>
      <w:ind w:left="720"/>
    </w:pPr>
    <w:rPr>
      <w:b w:val="0"/>
    </w:rPr>
  </w:style>
  <w:style w:type="character" w:customStyle="1" w:styleId="a4">
    <w:name w:val="פיסקת רשימה תו"/>
    <w:link w:val="a3"/>
    <w:uiPriority w:val="34"/>
    <w:locked/>
    <w:rsid w:val="00FD11D4"/>
    <w:rPr>
      <w:rFonts w:ascii="Times New Roman" w:eastAsia="Times New Roman" w:hAnsi="Times New Roman" w:cs="David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2016020302174</DocID>
    <MochDepartment xmlns="ae7075b7-aa27-4bc2-8aaf-7e69faaca98e">תחום תקציב רגיל ומכרזים</MochDepartment>
  </documentManagement>
</p:properties>
</file>

<file path=customXml/itemProps1.xml><?xml version="1.0" encoding="utf-8"?>
<ds:datastoreItem xmlns:ds="http://schemas.openxmlformats.org/officeDocument/2006/customXml" ds:itemID="{6A3D4B75-117F-4448-9491-FDC797BF7373}"/>
</file>

<file path=customXml/itemProps2.xml><?xml version="1.0" encoding="utf-8"?>
<ds:datastoreItem xmlns:ds="http://schemas.openxmlformats.org/officeDocument/2006/customXml" ds:itemID="{106DE054-E6FF-499D-B756-BB6B7291E2F4}"/>
</file>

<file path=customXml/itemProps3.xml><?xml version="1.0" encoding="utf-8"?>
<ds:datastoreItem xmlns:ds="http://schemas.openxmlformats.org/officeDocument/2006/customXml" ds:itemID="{E260773B-DD0B-403B-A87A-E447E621BFF0}"/>
</file>

<file path=customXml/itemProps4.xml><?xml version="1.0" encoding="utf-8"?>
<ds:datastoreItem xmlns:ds="http://schemas.openxmlformats.org/officeDocument/2006/customXml" ds:itemID="{F8CFE9CD-2EEC-4E91-83B7-479F9E0FCBF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ביטול מכרזים</vt:lpstr>
    </vt:vector>
  </TitlesOfParts>
  <Company>משרד הבינוי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ביטול מכרזים</dc:title>
  <dc:creator>F13</dc:creator>
  <cp:lastModifiedBy>F13</cp:lastModifiedBy>
  <cp:revision>3</cp:revision>
  <cp:lastPrinted>2016-02-03T10:52:00Z</cp:lastPrinted>
  <dcterms:created xsi:type="dcterms:W3CDTF">2016-02-03T10:50:00Z</dcterms:created>
  <dcterms:modified xsi:type="dcterms:W3CDTF">2016-02-03T10:54:00Z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